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REFERENTE TÉCNICO AGUA Y SANEAMIENTO MISIÓN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TÉCNICO DE REFERENCIA DE LA MISIÓN</w:t>
            </w: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LM01501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10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Coordinador Médico, Coordinador de Agua y Saneamiento, Coordinador de Logística, Coordinador de Proyecto (cuando se basa en un proyecto)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	Coordinador de Agua y Saneamiento, Coordinador de Logística, Referente de Agua y Saneamiento en la sede 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Logística y aprovisionamiento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Dirigir las actividades de agua y saneamiento de la misión, proporcionar orientación técnica y asegurar la correcta aplicación, supervisión y evaluación del contenido general de todos los programas de agua y saneamiento del país, así como las políticas, directrices y prácticas comunes nacionales, según los protocolos, normas y políticas de MSF a fin de mejorar la respuesta de la misión ante las necesidades de la población destinataria y asegurar el correcto avance del proyecto.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Elaborar las estrategias y actividades de agua y saneamiento para el país o la misión y asegurar el cumplimiento de los requisitos esenciales de agua y saneamiento en colaboración con el equipo de coordinación del país y el Asesor de Agua y Saneamiento, a fin de priorizar los objetivos y planificar las actividades correspondientes.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Realizar estudios de evaluación, identificar las necesidades de agua y saneamiento y, según los resultados, recomendar las medidas apropiadas al equipo de coordinación del país en colaboración con los equipos médicos. Ayudar a elaborar propuestas de proyectos o planes de trabajo toda vez que la gestión de agua y de saneamiento aparezca integrada en las actuaciones médicas.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Encargarse de la supervisión y el control de las actividades de agua y saneamiento dentro de la misión. Ver que los trabajos se realicen según los protocolos, las políticas nacionales, los reglamentos estatales y las indicaciones de los proyectos.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Validar la complejidad técnica de los proyectos de agua y de saneamiento en la misión. Participar en la planificación, el diseño de proyecto y el desarrollo. Asegurar que los proyectos se ajusten a la legislación y a las prácticas locales.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Planificar y organizar, en colaboración con el Coordinador de Logística, la compra de los materiales y el equipamiento necesarios a fin de cumplir con las especificaciones técnicas pertinentes, la administración de las existencias y las entregas en tiempo y forma.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Elaborar estrategias de participación comunitaria para mejorar las prácticas de agua y saneamiento, así como involucrar a las autoridades locales u otros agentes no gubernamentales con el objetivo de mejorar las condiciones de vida de la población destinataria.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Coordinar la implementación de los sistemas de presentación de informes de agua y saneamiento, las normas e indicadores de proyectos (tanto cualitativos como financieros) a fin de asegurar la calidad, las condiciones y los gastos previstos, así como detectar o informar cuanto antes las posibles irregularidades y proponer soluciones, en colaboración con el Coordinador Médico, de Logística y de Finanzas.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Identificar y prestar colaboración y apoyo a los representantes técnicos de agua y saneamiento ante los interlocutores nacionales, como ministerios o proveedores nacionales. Preparar el contenido técnico de agua y saneamiento en las licitaciones nacionales e internacionales y participar en el comité de selección.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Planificar y supervisar, junto al Coordinador de RR. HH., los procesos asociados (contratación, capacitación o iniciación, evaluación, detección del potencial, desarrollo y comunicación) del personal bajo su supervisión jerárquica, a fin de asegurar tanto el alcance como la cantidad de conocimientos necesarios.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Redactar, en el informe de situación y en otros informes mensuales, los apartados correspondientes al agua y saneamiento. Colaborar con otros miembros del equipo de coordinación del país en la elaboración de los informes trimestrales.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Formación académica en ingeniería o grado equivalente.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Se requiere experiencia previa en MSF en el área del agua y saneamiento, preferiblemente en países de bajos ingresos.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Imprescindible: idioma de la misión, deseable idioma local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Conocimientos de informática (Word, Excel)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Competencias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Gestión y desarrollo de personas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Orientación a la calidad y los resultados </w:t>
            </w:r>
            <w:r>
              <w:rPr>
                <w:b/>
              </w:rPr>
              <w:t xml:space="preserve">L3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Trabajo en equipo y cooperación </w:t>
            </w:r>
            <w:r>
              <w:rPr>
                <w:b/>
              </w:rPr>
              <w:t xml:space="preserve">L3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Pensamiento analítico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Flexibilidad </w:t>
            </w:r>
            <w:r>
              <w:rPr>
                <w:b/>
              </w:rPr>
              <w:t xml:space="preserve">L3</w:t>
            </w:r>
            <w:r>
              <w:t xml:space="preserve">
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0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1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